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8ED58B" w14:textId="77777777" w:rsidR="00673B94" w:rsidRDefault="004C65CE" w:rsidP="00673B94">
      <w:pPr>
        <w:pStyle w:val="NormalWeb"/>
        <w:jc w:val="center"/>
        <w:rPr>
          <w:rFonts w:asciiTheme="minorHAnsi" w:hAnsiTheme="minorHAnsi"/>
          <w:color w:val="000000"/>
        </w:rPr>
      </w:pPr>
      <w:proofErr w:type="spellStart"/>
      <w:r w:rsidRPr="00133D39">
        <w:rPr>
          <w:rFonts w:asciiTheme="minorHAnsi" w:hAnsiTheme="minorHAnsi"/>
          <w:color w:val="000000"/>
        </w:rPr>
        <w:t>Webside</w:t>
      </w:r>
      <w:proofErr w:type="spellEnd"/>
      <w:r w:rsidRPr="00133D39">
        <w:rPr>
          <w:rFonts w:asciiTheme="minorHAnsi" w:hAnsiTheme="minorHAnsi"/>
          <w:color w:val="000000"/>
        </w:rPr>
        <w:t xml:space="preserve"> Manner: The Art of Telemedicine</w:t>
      </w:r>
      <w:r w:rsidRPr="00133D39">
        <w:rPr>
          <w:rFonts w:asciiTheme="minorHAnsi" w:hAnsiTheme="minorHAnsi"/>
          <w:color w:val="000000"/>
        </w:rPr>
        <w:br/>
      </w:r>
      <w:r w:rsidR="00673B94">
        <w:rPr>
          <w:rFonts w:asciiTheme="minorHAnsi" w:hAnsiTheme="minorHAnsi"/>
          <w:color w:val="000000"/>
        </w:rPr>
        <w:t>NEVMA Fall 2026 Webinar Series</w:t>
      </w:r>
    </w:p>
    <w:p w14:paraId="21C7C5FF" w14:textId="7C369213" w:rsidR="004C65CE" w:rsidRPr="00133D39" w:rsidRDefault="004C65CE" w:rsidP="00673B94">
      <w:pPr>
        <w:pStyle w:val="NormalWeb"/>
        <w:jc w:val="center"/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Lori Teller, DVM, DABVP (canine/feline), CVJ</w:t>
      </w:r>
    </w:p>
    <w:p w14:paraId="08039EC8" w14:textId="083D0595" w:rsidR="004C65CE" w:rsidRPr="00133D39" w:rsidRDefault="004C65CE" w:rsidP="004C65CE">
      <w:pPr>
        <w:pStyle w:val="NormalWeb"/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br/>
      </w:r>
      <w:proofErr w:type="spellStart"/>
      <w:r w:rsidRPr="00133D39">
        <w:rPr>
          <w:rFonts w:asciiTheme="minorHAnsi" w:hAnsiTheme="minorHAnsi"/>
          <w:color w:val="000000"/>
        </w:rPr>
        <w:t>Webside</w:t>
      </w:r>
      <w:proofErr w:type="spellEnd"/>
      <w:r w:rsidRPr="00133D39">
        <w:rPr>
          <w:rFonts w:asciiTheme="minorHAnsi" w:hAnsiTheme="minorHAnsi"/>
          <w:color w:val="000000"/>
        </w:rPr>
        <w:t xml:space="preserve"> manner is the virtual equivalent of bedside manner</w:t>
      </w:r>
      <w:r w:rsidR="004F60C0" w:rsidRPr="00133D39">
        <w:rPr>
          <w:rFonts w:asciiTheme="minorHAnsi" w:hAnsiTheme="minorHAnsi"/>
          <w:color w:val="000000"/>
        </w:rPr>
        <w:t xml:space="preserve"> including</w:t>
      </w:r>
      <w:r w:rsidRPr="00133D39">
        <w:rPr>
          <w:rFonts w:asciiTheme="minorHAnsi" w:hAnsiTheme="minorHAnsi"/>
          <w:color w:val="000000"/>
        </w:rPr>
        <w:t xml:space="preserve"> how veterinarians convey empathy, clarity, and professionalism through </w:t>
      </w:r>
      <w:r w:rsidR="004F60C0" w:rsidRPr="00133D39">
        <w:rPr>
          <w:rFonts w:asciiTheme="minorHAnsi" w:hAnsiTheme="minorHAnsi"/>
          <w:color w:val="000000"/>
        </w:rPr>
        <w:t>electronic modalities</w:t>
      </w:r>
      <w:r w:rsidRPr="00133D39">
        <w:rPr>
          <w:rFonts w:asciiTheme="minorHAnsi" w:hAnsiTheme="minorHAnsi"/>
          <w:color w:val="000000"/>
        </w:rPr>
        <w:t xml:space="preserve">. Effective virtual communication blends emotional care (trust, empathy, respect) and cognitive care (information gathering, education, expectation-setting). </w:t>
      </w:r>
    </w:p>
    <w:p w14:paraId="59DCC141" w14:textId="77777777" w:rsidR="004C65CE" w:rsidRPr="00133D39" w:rsidRDefault="004C65CE" w:rsidP="004C65CE">
      <w:pPr>
        <w:pStyle w:val="NormalWeb"/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Core concepts</w:t>
      </w:r>
    </w:p>
    <w:p w14:paraId="04EED14E" w14:textId="3B4F6D47" w:rsidR="004C65CE" w:rsidRPr="00133D39" w:rsidRDefault="004C65CE" w:rsidP="004C65CE">
      <w:pPr>
        <w:pStyle w:val="text-start"/>
        <w:numPr>
          <w:ilvl w:val="0"/>
          <w:numId w:val="2"/>
        </w:numPr>
        <w:rPr>
          <w:rFonts w:asciiTheme="minorHAnsi" w:hAnsiTheme="minorHAnsi"/>
          <w:color w:val="000000"/>
        </w:rPr>
      </w:pPr>
      <w:proofErr w:type="spellStart"/>
      <w:r w:rsidRPr="00133D39">
        <w:rPr>
          <w:rFonts w:asciiTheme="minorHAnsi" w:hAnsiTheme="minorHAnsi"/>
          <w:color w:val="000000"/>
        </w:rPr>
        <w:t>Webside</w:t>
      </w:r>
      <w:proofErr w:type="spellEnd"/>
      <w:r w:rsidRPr="00133D39">
        <w:rPr>
          <w:rFonts w:asciiTheme="minorHAnsi" w:hAnsiTheme="minorHAnsi"/>
          <w:color w:val="000000"/>
        </w:rPr>
        <w:t xml:space="preserve"> manner = how you interact remotely (text/phone/video); bedside skills don’t always carry over without adaptation</w:t>
      </w:r>
      <w:r w:rsidRPr="00133D39">
        <w:rPr>
          <w:rStyle w:val="apple-converted-space"/>
          <w:rFonts w:asciiTheme="minorHAnsi" w:hAnsiTheme="minorHAnsi"/>
          <w:color w:val="000000"/>
        </w:rPr>
        <w:t> </w:t>
      </w:r>
    </w:p>
    <w:p w14:paraId="374C3F28" w14:textId="749F4070" w:rsidR="004F60C0" w:rsidRPr="00133D39" w:rsidRDefault="004C65CE" w:rsidP="004F60C0">
      <w:pPr>
        <w:pStyle w:val="text-start"/>
        <w:numPr>
          <w:ilvl w:val="0"/>
          <w:numId w:val="2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 xml:space="preserve">Emotional care and cognitive care both </w:t>
      </w:r>
      <w:r w:rsidR="004F60C0" w:rsidRPr="00133D39">
        <w:rPr>
          <w:rFonts w:asciiTheme="minorHAnsi" w:hAnsiTheme="minorHAnsi"/>
          <w:color w:val="000000"/>
        </w:rPr>
        <w:t xml:space="preserve">play a role </w:t>
      </w:r>
      <w:r w:rsidRPr="00133D39">
        <w:rPr>
          <w:rFonts w:asciiTheme="minorHAnsi" w:hAnsiTheme="minorHAnsi"/>
          <w:color w:val="000000"/>
        </w:rPr>
        <w:t>in telemedicine</w:t>
      </w:r>
    </w:p>
    <w:p w14:paraId="2EEB1FDC" w14:textId="7CE471BA" w:rsidR="004C65CE" w:rsidRPr="00133D39" w:rsidRDefault="004C65CE" w:rsidP="004F60C0">
      <w:pPr>
        <w:pStyle w:val="text-start"/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Pre-visit setup</w:t>
      </w:r>
    </w:p>
    <w:p w14:paraId="0D31FFEF" w14:textId="1F548AA6" w:rsidR="004C65CE" w:rsidRPr="00133D39" w:rsidRDefault="004C65CE" w:rsidP="004C65CE">
      <w:pPr>
        <w:pStyle w:val="text-start"/>
        <w:numPr>
          <w:ilvl w:val="0"/>
          <w:numId w:val="3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Choose a quiet, private space</w:t>
      </w:r>
      <w:r w:rsidR="004F60C0" w:rsidRPr="00133D39">
        <w:rPr>
          <w:rFonts w:asciiTheme="minorHAnsi" w:hAnsiTheme="minorHAnsi"/>
          <w:color w:val="000000"/>
        </w:rPr>
        <w:t xml:space="preserve"> and</w:t>
      </w:r>
      <w:r w:rsidRPr="00133D39">
        <w:rPr>
          <w:rFonts w:asciiTheme="minorHAnsi" w:hAnsiTheme="minorHAnsi"/>
          <w:color w:val="000000"/>
        </w:rPr>
        <w:t xml:space="preserve"> ensure confidentiality </w:t>
      </w:r>
    </w:p>
    <w:p w14:paraId="52343277" w14:textId="50CD08EA" w:rsidR="004C65CE" w:rsidRPr="00133D39" w:rsidRDefault="004F60C0" w:rsidP="004C65CE">
      <w:pPr>
        <w:pStyle w:val="text-start"/>
        <w:numPr>
          <w:ilvl w:val="0"/>
          <w:numId w:val="3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Use appropriate l</w:t>
      </w:r>
      <w:r w:rsidR="004C65CE" w:rsidRPr="00133D39">
        <w:rPr>
          <w:rFonts w:asciiTheme="minorHAnsi" w:hAnsiTheme="minorHAnsi"/>
          <w:color w:val="000000"/>
        </w:rPr>
        <w:t>ighting</w:t>
      </w:r>
      <w:r w:rsidRPr="00133D39">
        <w:rPr>
          <w:rFonts w:asciiTheme="minorHAnsi" w:hAnsiTheme="minorHAnsi"/>
          <w:color w:val="000000"/>
        </w:rPr>
        <w:t xml:space="preserve"> and avoid shadows or being backlit</w:t>
      </w:r>
    </w:p>
    <w:p w14:paraId="0ED0664D" w14:textId="5C669E15" w:rsidR="004F60C0" w:rsidRPr="00133D39" w:rsidRDefault="004C65CE" w:rsidP="004C65CE">
      <w:pPr>
        <w:pStyle w:val="text-start"/>
        <w:numPr>
          <w:ilvl w:val="0"/>
          <w:numId w:val="3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 xml:space="preserve">Camera at eye level </w:t>
      </w:r>
    </w:p>
    <w:p w14:paraId="2197FB95" w14:textId="4B4D982B" w:rsidR="004F60C0" w:rsidRPr="00133D39" w:rsidRDefault="004F60C0" w:rsidP="004C65CE">
      <w:pPr>
        <w:pStyle w:val="text-start"/>
        <w:numPr>
          <w:ilvl w:val="0"/>
          <w:numId w:val="3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 xml:space="preserve">Good </w:t>
      </w:r>
      <w:r w:rsidR="004C65CE" w:rsidRPr="00133D39">
        <w:rPr>
          <w:rFonts w:asciiTheme="minorHAnsi" w:hAnsiTheme="minorHAnsi"/>
          <w:color w:val="000000"/>
        </w:rPr>
        <w:t>posture</w:t>
      </w:r>
    </w:p>
    <w:p w14:paraId="06C0C4FF" w14:textId="21F39A2F" w:rsidR="004F60C0" w:rsidRPr="00133D39" w:rsidRDefault="004F60C0" w:rsidP="004C65CE">
      <w:pPr>
        <w:pStyle w:val="text-start"/>
        <w:numPr>
          <w:ilvl w:val="0"/>
          <w:numId w:val="3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S</w:t>
      </w:r>
      <w:r w:rsidR="004C65CE" w:rsidRPr="00133D39">
        <w:rPr>
          <w:rFonts w:asciiTheme="minorHAnsi" w:hAnsiTheme="minorHAnsi"/>
          <w:color w:val="000000"/>
        </w:rPr>
        <w:t>ilence notifications</w:t>
      </w:r>
    </w:p>
    <w:p w14:paraId="3780D360" w14:textId="4C06760F" w:rsidR="004C65CE" w:rsidRPr="00133D39" w:rsidRDefault="004F60C0" w:rsidP="004C65CE">
      <w:pPr>
        <w:pStyle w:val="text-start"/>
        <w:numPr>
          <w:ilvl w:val="0"/>
          <w:numId w:val="3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Have a</w:t>
      </w:r>
      <w:r w:rsidR="004C65CE" w:rsidRPr="00133D39">
        <w:rPr>
          <w:rFonts w:asciiTheme="minorHAnsi" w:hAnsiTheme="minorHAnsi"/>
          <w:color w:val="000000"/>
        </w:rPr>
        <w:t xml:space="preserve"> backup </w:t>
      </w:r>
      <w:r w:rsidRPr="00133D39">
        <w:rPr>
          <w:rFonts w:asciiTheme="minorHAnsi" w:hAnsiTheme="minorHAnsi"/>
          <w:color w:val="000000"/>
        </w:rPr>
        <w:t>plan if there are technical difficulties</w:t>
      </w:r>
    </w:p>
    <w:p w14:paraId="6439E30A" w14:textId="77777777" w:rsidR="004C65CE" w:rsidRPr="00133D39" w:rsidRDefault="004C65CE" w:rsidP="004C65CE">
      <w:pPr>
        <w:pStyle w:val="NormalWeb"/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Opening the visit</w:t>
      </w:r>
    </w:p>
    <w:p w14:paraId="098C7EB1" w14:textId="77777777" w:rsidR="004F60C0" w:rsidRPr="00133D39" w:rsidRDefault="004C65CE" w:rsidP="004C65CE">
      <w:pPr>
        <w:pStyle w:val="text-start"/>
        <w:numPr>
          <w:ilvl w:val="0"/>
          <w:numId w:val="4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 xml:space="preserve">Warm greeting </w:t>
      </w:r>
    </w:p>
    <w:p w14:paraId="2B27F89D" w14:textId="2A60711B" w:rsidR="004F60C0" w:rsidRPr="00133D39" w:rsidRDefault="004F60C0" w:rsidP="004C65CE">
      <w:pPr>
        <w:pStyle w:val="text-start"/>
        <w:numPr>
          <w:ilvl w:val="0"/>
          <w:numId w:val="4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C</w:t>
      </w:r>
      <w:r w:rsidR="004C65CE" w:rsidRPr="00133D39">
        <w:rPr>
          <w:rFonts w:asciiTheme="minorHAnsi" w:hAnsiTheme="minorHAnsi"/>
          <w:color w:val="000000"/>
        </w:rPr>
        <w:t xml:space="preserve">onfirm they can see/hear you; </w:t>
      </w:r>
    </w:p>
    <w:p w14:paraId="70CBDCB7" w14:textId="35CF3121" w:rsidR="004F60C0" w:rsidRPr="00133D39" w:rsidRDefault="004F60C0" w:rsidP="004C65CE">
      <w:pPr>
        <w:pStyle w:val="text-start"/>
        <w:numPr>
          <w:ilvl w:val="0"/>
          <w:numId w:val="4"/>
        </w:numPr>
        <w:rPr>
          <w:rStyle w:val="line-clamp-1"/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N</w:t>
      </w:r>
      <w:r w:rsidR="004C65CE" w:rsidRPr="00133D39">
        <w:rPr>
          <w:rFonts w:asciiTheme="minorHAnsi" w:hAnsiTheme="minorHAnsi"/>
          <w:color w:val="000000"/>
        </w:rPr>
        <w:t>ote possible ambient noise interruptions</w:t>
      </w:r>
      <w:r w:rsidR="004C65CE" w:rsidRPr="00133D39">
        <w:rPr>
          <w:rStyle w:val="apple-converted-space"/>
          <w:rFonts w:asciiTheme="minorHAnsi" w:hAnsiTheme="minorHAnsi"/>
          <w:color w:val="000000"/>
        </w:rPr>
        <w:t> </w:t>
      </w:r>
    </w:p>
    <w:p w14:paraId="5C75B98A" w14:textId="4D4F874C" w:rsidR="004C65CE" w:rsidRPr="00133D39" w:rsidRDefault="004C65CE" w:rsidP="004C65CE">
      <w:pPr>
        <w:pStyle w:val="text-start"/>
        <w:numPr>
          <w:ilvl w:val="0"/>
          <w:numId w:val="4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Eye contact: look into the camera regularly</w:t>
      </w:r>
      <w:r w:rsidR="004F60C0" w:rsidRPr="00133D39">
        <w:rPr>
          <w:rFonts w:asciiTheme="minorHAnsi" w:hAnsiTheme="minorHAnsi"/>
          <w:color w:val="000000"/>
        </w:rPr>
        <w:t xml:space="preserve"> and alert</w:t>
      </w:r>
      <w:r w:rsidRPr="00133D39">
        <w:rPr>
          <w:rFonts w:asciiTheme="minorHAnsi" w:hAnsiTheme="minorHAnsi"/>
          <w:color w:val="000000"/>
        </w:rPr>
        <w:t xml:space="preserve"> the client you may glance away to take notes</w:t>
      </w:r>
    </w:p>
    <w:p w14:paraId="2B5BD45A" w14:textId="77777777" w:rsidR="004C65CE" w:rsidRPr="00133D39" w:rsidRDefault="004C65CE" w:rsidP="004C65CE">
      <w:pPr>
        <w:pStyle w:val="text-start"/>
        <w:numPr>
          <w:ilvl w:val="0"/>
          <w:numId w:val="4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Set expectations up front:</w:t>
      </w:r>
    </w:p>
    <w:p w14:paraId="7CEE45C7" w14:textId="0E83BC81" w:rsidR="004C65CE" w:rsidRPr="00133D39" w:rsidRDefault="004C65CE" w:rsidP="004C65CE">
      <w:pPr>
        <w:pStyle w:val="text-start"/>
        <w:numPr>
          <w:ilvl w:val="1"/>
          <w:numId w:val="4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With a valid VCPR, you can diagnose and treat via telemedicine</w:t>
      </w:r>
    </w:p>
    <w:p w14:paraId="5BF7CF43" w14:textId="6CAF24D0" w:rsidR="004C65CE" w:rsidRPr="00133D39" w:rsidRDefault="004C65CE" w:rsidP="004C65CE">
      <w:pPr>
        <w:pStyle w:val="text-start"/>
        <w:numPr>
          <w:ilvl w:val="1"/>
          <w:numId w:val="4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Without a VCPR, limit</w:t>
      </w:r>
      <w:r w:rsidR="004F60C0" w:rsidRPr="00133D39">
        <w:rPr>
          <w:rFonts w:asciiTheme="minorHAnsi" w:hAnsiTheme="minorHAnsi"/>
          <w:color w:val="000000"/>
        </w:rPr>
        <w:t>ed</w:t>
      </w:r>
      <w:r w:rsidRPr="00133D39">
        <w:rPr>
          <w:rFonts w:asciiTheme="minorHAnsi" w:hAnsiTheme="minorHAnsi"/>
          <w:color w:val="000000"/>
        </w:rPr>
        <w:t xml:space="preserve"> to general advice, education, emergency guidance, or triage</w:t>
      </w:r>
      <w:r w:rsidR="004F60C0" w:rsidRPr="00133D39">
        <w:rPr>
          <w:rFonts w:asciiTheme="minorHAnsi" w:hAnsiTheme="minorHAnsi"/>
          <w:color w:val="000000"/>
        </w:rPr>
        <w:t xml:space="preserve"> and may need to</w:t>
      </w:r>
      <w:r w:rsidRPr="00133D39">
        <w:rPr>
          <w:rFonts w:asciiTheme="minorHAnsi" w:hAnsiTheme="minorHAnsi"/>
          <w:color w:val="000000"/>
        </w:rPr>
        <w:t xml:space="preserve"> arrange in-person care </w:t>
      </w:r>
    </w:p>
    <w:p w14:paraId="39EFB36A" w14:textId="4F7F2DE2" w:rsidR="004F60C0" w:rsidRPr="00133D39" w:rsidRDefault="004C65CE" w:rsidP="004F60C0">
      <w:pPr>
        <w:pStyle w:val="text-start"/>
        <w:numPr>
          <w:ilvl w:val="0"/>
          <w:numId w:val="4"/>
        </w:numPr>
        <w:rPr>
          <w:rStyle w:val="line-clamp-1"/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Every visit starts with a smile and ends with a concise summary and next steps</w:t>
      </w:r>
      <w:r w:rsidRPr="00133D39">
        <w:rPr>
          <w:rStyle w:val="apple-converted-space"/>
          <w:rFonts w:asciiTheme="minorHAnsi" w:hAnsiTheme="minorHAnsi"/>
          <w:color w:val="000000"/>
        </w:rPr>
        <w:t> </w:t>
      </w:r>
    </w:p>
    <w:p w14:paraId="76EB1FFA" w14:textId="01872DAB" w:rsidR="004C65CE" w:rsidRPr="00133D39" w:rsidRDefault="004C65CE" w:rsidP="004F60C0">
      <w:pPr>
        <w:pStyle w:val="text-start"/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Verbal communication techniques</w:t>
      </w:r>
    </w:p>
    <w:p w14:paraId="53E99594" w14:textId="77777777" w:rsidR="004F60C0" w:rsidRPr="00133D39" w:rsidRDefault="004C65CE" w:rsidP="004C65CE">
      <w:pPr>
        <w:pStyle w:val="text-start"/>
        <w:numPr>
          <w:ilvl w:val="0"/>
          <w:numId w:val="5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Manage latency</w:t>
      </w:r>
    </w:p>
    <w:p w14:paraId="3536B83A" w14:textId="411DB9C2" w:rsidR="004C65CE" w:rsidRPr="00133D39" w:rsidRDefault="004C65CE" w:rsidP="004C65CE">
      <w:pPr>
        <w:pStyle w:val="text-start"/>
        <w:numPr>
          <w:ilvl w:val="0"/>
          <w:numId w:val="5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Avoid “mm-hmm” while the client is speaking; use nods instead</w:t>
      </w:r>
      <w:r w:rsidRPr="00133D39">
        <w:rPr>
          <w:rStyle w:val="apple-converted-space"/>
          <w:rFonts w:asciiTheme="minorHAnsi" w:hAnsiTheme="minorHAnsi"/>
          <w:color w:val="000000"/>
        </w:rPr>
        <w:t> </w:t>
      </w:r>
    </w:p>
    <w:p w14:paraId="0F464D09" w14:textId="329644A8" w:rsidR="004C65CE" w:rsidRPr="00133D39" w:rsidRDefault="004C65CE" w:rsidP="004C65CE">
      <w:pPr>
        <w:pStyle w:val="text-start"/>
        <w:numPr>
          <w:ilvl w:val="0"/>
          <w:numId w:val="5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Be clear and precise</w:t>
      </w:r>
      <w:r w:rsidR="004F60C0" w:rsidRPr="00133D39">
        <w:rPr>
          <w:rFonts w:asciiTheme="minorHAnsi" w:hAnsiTheme="minorHAnsi"/>
          <w:color w:val="000000"/>
        </w:rPr>
        <w:t xml:space="preserve"> and</w:t>
      </w:r>
      <w:r w:rsidRPr="00133D39">
        <w:rPr>
          <w:rFonts w:asciiTheme="minorHAnsi" w:hAnsiTheme="minorHAnsi"/>
          <w:color w:val="000000"/>
        </w:rPr>
        <w:t xml:space="preserve"> use plain language and reflective statement</w:t>
      </w:r>
      <w:r w:rsidR="004F60C0" w:rsidRPr="00133D39">
        <w:rPr>
          <w:rFonts w:asciiTheme="minorHAnsi" w:hAnsiTheme="minorHAnsi"/>
          <w:color w:val="000000"/>
        </w:rPr>
        <w:t>s</w:t>
      </w:r>
    </w:p>
    <w:p w14:paraId="6ECCBF0C" w14:textId="40B8818B" w:rsidR="004F60C0" w:rsidRPr="00133D39" w:rsidRDefault="004C65CE" w:rsidP="004F60C0">
      <w:pPr>
        <w:pStyle w:val="text-start"/>
        <w:numPr>
          <w:ilvl w:val="0"/>
          <w:numId w:val="5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lastRenderedPageBreak/>
        <w:t>Information sharing: confirm understanding with teach-back (“Can you walk me through the plan we discussed?”)</w:t>
      </w:r>
    </w:p>
    <w:p w14:paraId="5BA472BD" w14:textId="6ED7FB33" w:rsidR="004C65CE" w:rsidRPr="00133D39" w:rsidRDefault="004C65CE" w:rsidP="004F60C0">
      <w:pPr>
        <w:pStyle w:val="text-start"/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Non-verbal communication on video</w:t>
      </w:r>
    </w:p>
    <w:p w14:paraId="3C839C94" w14:textId="77777777" w:rsidR="004F60C0" w:rsidRPr="00133D39" w:rsidRDefault="004C65CE" w:rsidP="004C65CE">
      <w:pPr>
        <w:pStyle w:val="text-start"/>
        <w:numPr>
          <w:ilvl w:val="0"/>
          <w:numId w:val="6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 xml:space="preserve">Lean in slightly, nod, and use open posture; </w:t>
      </w:r>
    </w:p>
    <w:p w14:paraId="4B902851" w14:textId="77777777" w:rsidR="004F60C0" w:rsidRPr="00133D39" w:rsidRDefault="004F60C0" w:rsidP="004C65CE">
      <w:pPr>
        <w:pStyle w:val="text-start"/>
        <w:numPr>
          <w:ilvl w:val="0"/>
          <w:numId w:val="6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H</w:t>
      </w:r>
      <w:r w:rsidR="004C65CE" w:rsidRPr="00133D39">
        <w:rPr>
          <w:rFonts w:asciiTheme="minorHAnsi" w:hAnsiTheme="minorHAnsi"/>
          <w:color w:val="000000"/>
        </w:rPr>
        <w:t>and over chest can signal empathy</w:t>
      </w:r>
    </w:p>
    <w:p w14:paraId="4ED2B6F1" w14:textId="44F899E4" w:rsidR="004C65CE" w:rsidRPr="00133D39" w:rsidRDefault="004F60C0" w:rsidP="004C65CE">
      <w:pPr>
        <w:pStyle w:val="text-start"/>
        <w:numPr>
          <w:ilvl w:val="0"/>
          <w:numId w:val="6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A</w:t>
      </w:r>
      <w:r w:rsidR="004C65CE" w:rsidRPr="00133D39">
        <w:rPr>
          <w:rFonts w:asciiTheme="minorHAnsi" w:hAnsiTheme="minorHAnsi"/>
          <w:color w:val="000000"/>
        </w:rPr>
        <w:t xml:space="preserve">void crossed arms or leaning back </w:t>
      </w:r>
    </w:p>
    <w:p w14:paraId="3CBFD3ED" w14:textId="77777777" w:rsidR="004F60C0" w:rsidRPr="00133D39" w:rsidRDefault="004F60C0" w:rsidP="004C65CE">
      <w:pPr>
        <w:pStyle w:val="text-start"/>
        <w:numPr>
          <w:ilvl w:val="0"/>
          <w:numId w:val="6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D</w:t>
      </w:r>
      <w:r w:rsidR="004C65CE" w:rsidRPr="00133D39">
        <w:rPr>
          <w:rFonts w:asciiTheme="minorHAnsi" w:hAnsiTheme="minorHAnsi"/>
          <w:color w:val="000000"/>
        </w:rPr>
        <w:t>ress professionally</w:t>
      </w:r>
    </w:p>
    <w:p w14:paraId="04C1262D" w14:textId="1A32A8BE" w:rsidR="004C65CE" w:rsidRPr="00133D39" w:rsidRDefault="004F60C0" w:rsidP="004C65CE">
      <w:pPr>
        <w:pStyle w:val="text-start"/>
        <w:numPr>
          <w:ilvl w:val="0"/>
          <w:numId w:val="6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A</w:t>
      </w:r>
      <w:r w:rsidR="004C65CE" w:rsidRPr="00133D39">
        <w:rPr>
          <w:rFonts w:asciiTheme="minorHAnsi" w:hAnsiTheme="minorHAnsi"/>
          <w:color w:val="000000"/>
        </w:rPr>
        <w:t>void fidgeting, pacing, eating, or drinking on camera</w:t>
      </w:r>
    </w:p>
    <w:p w14:paraId="0571D3E7" w14:textId="77777777" w:rsidR="004C65CE" w:rsidRPr="00133D39" w:rsidRDefault="004C65CE" w:rsidP="004C65CE">
      <w:pPr>
        <w:pStyle w:val="NormalWeb"/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Chat-based visits</w:t>
      </w:r>
    </w:p>
    <w:p w14:paraId="7ADAF3F9" w14:textId="6486BD56" w:rsidR="004C65CE" w:rsidRPr="00133D39" w:rsidRDefault="004C65CE" w:rsidP="004C65CE">
      <w:pPr>
        <w:pStyle w:val="text-start"/>
        <w:numPr>
          <w:ilvl w:val="0"/>
          <w:numId w:val="7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Rapport is harder but achievable</w:t>
      </w:r>
      <w:r w:rsidR="004F60C0" w:rsidRPr="00133D39">
        <w:rPr>
          <w:rFonts w:asciiTheme="minorHAnsi" w:hAnsiTheme="minorHAnsi"/>
          <w:color w:val="000000"/>
        </w:rPr>
        <w:t>, so</w:t>
      </w:r>
      <w:r w:rsidRPr="00133D39">
        <w:rPr>
          <w:rFonts w:asciiTheme="minorHAnsi" w:hAnsiTheme="minorHAnsi"/>
          <w:color w:val="000000"/>
        </w:rPr>
        <w:t xml:space="preserve"> set expectations about what chat can accomplish</w:t>
      </w:r>
    </w:p>
    <w:p w14:paraId="001EFCDA" w14:textId="6EC88D4D" w:rsidR="004F60C0" w:rsidRPr="00133D39" w:rsidRDefault="004C65CE" w:rsidP="004F60C0">
      <w:pPr>
        <w:pStyle w:val="text-start"/>
        <w:numPr>
          <w:ilvl w:val="0"/>
          <w:numId w:val="7"/>
        </w:numPr>
        <w:rPr>
          <w:rStyle w:val="line-clamp-1"/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Use select emojis carefully to convey warmth</w:t>
      </w:r>
      <w:r w:rsidR="004F60C0" w:rsidRPr="00133D39">
        <w:rPr>
          <w:rFonts w:asciiTheme="minorHAnsi" w:hAnsiTheme="minorHAnsi"/>
          <w:color w:val="000000"/>
        </w:rPr>
        <w:t xml:space="preserve"> and</w:t>
      </w:r>
      <w:r w:rsidRPr="00133D39">
        <w:rPr>
          <w:rFonts w:asciiTheme="minorHAnsi" w:hAnsiTheme="minorHAnsi"/>
          <w:color w:val="000000"/>
        </w:rPr>
        <w:t xml:space="preserve"> remain professional</w:t>
      </w:r>
      <w:r w:rsidRPr="00133D39">
        <w:rPr>
          <w:rStyle w:val="apple-converted-space"/>
          <w:rFonts w:asciiTheme="minorHAnsi" w:hAnsiTheme="minorHAnsi"/>
          <w:color w:val="000000"/>
        </w:rPr>
        <w:t> </w:t>
      </w:r>
    </w:p>
    <w:p w14:paraId="58FDF9BC" w14:textId="18FEC02B" w:rsidR="004C65CE" w:rsidRPr="00133D39" w:rsidRDefault="004C65CE" w:rsidP="004F60C0">
      <w:pPr>
        <w:pStyle w:val="text-start"/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Technical difficulties: contingency plans</w:t>
      </w:r>
    </w:p>
    <w:p w14:paraId="2A6A4CEC" w14:textId="6C853BB6" w:rsidR="007C60C3" w:rsidRPr="00133D39" w:rsidRDefault="004C65CE" w:rsidP="004C65CE">
      <w:pPr>
        <w:pStyle w:val="text-start"/>
        <w:numPr>
          <w:ilvl w:val="0"/>
          <w:numId w:val="8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Audio/video problems:</w:t>
      </w:r>
    </w:p>
    <w:p w14:paraId="0529EBED" w14:textId="3336D516" w:rsidR="007C60C3" w:rsidRPr="00133D39" w:rsidRDefault="007C60C3" w:rsidP="007C60C3">
      <w:pPr>
        <w:pStyle w:val="text-start"/>
        <w:numPr>
          <w:ilvl w:val="1"/>
          <w:numId w:val="8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s</w:t>
      </w:r>
      <w:r w:rsidR="004C65CE" w:rsidRPr="00133D39">
        <w:rPr>
          <w:rFonts w:asciiTheme="minorHAnsi" w:hAnsiTheme="minorHAnsi"/>
          <w:color w:val="000000"/>
        </w:rPr>
        <w:t xml:space="preserve">witch to phone </w:t>
      </w:r>
      <w:r w:rsidRPr="00133D39">
        <w:rPr>
          <w:rFonts w:asciiTheme="minorHAnsi" w:hAnsiTheme="minorHAnsi"/>
          <w:color w:val="000000"/>
        </w:rPr>
        <w:t>if feasible</w:t>
      </w:r>
    </w:p>
    <w:p w14:paraId="7B97DBC8" w14:textId="5E0A745A" w:rsidR="007C60C3" w:rsidRPr="00133D39" w:rsidRDefault="004C65CE" w:rsidP="007C60C3">
      <w:pPr>
        <w:pStyle w:val="text-start"/>
        <w:numPr>
          <w:ilvl w:val="1"/>
          <w:numId w:val="8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ask clients to text/email photos or short videos</w:t>
      </w:r>
    </w:p>
    <w:p w14:paraId="3A36FB90" w14:textId="1F4EDB26" w:rsidR="004C65CE" w:rsidRPr="00133D39" w:rsidRDefault="004C65CE" w:rsidP="004C65CE">
      <w:pPr>
        <w:pStyle w:val="text-start"/>
        <w:numPr>
          <w:ilvl w:val="0"/>
          <w:numId w:val="8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If adequate visualization cannot be achieved or issues persist,</w:t>
      </w:r>
      <w:r w:rsidR="007C60C3" w:rsidRPr="00133D39">
        <w:rPr>
          <w:rFonts w:asciiTheme="minorHAnsi" w:hAnsiTheme="minorHAnsi"/>
          <w:color w:val="000000"/>
        </w:rPr>
        <w:t xml:space="preserve"> schedule</w:t>
      </w:r>
      <w:r w:rsidRPr="00133D39">
        <w:rPr>
          <w:rFonts w:asciiTheme="minorHAnsi" w:hAnsiTheme="minorHAnsi"/>
          <w:color w:val="000000"/>
        </w:rPr>
        <w:t xml:space="preserve"> in-clinic </w:t>
      </w:r>
      <w:r w:rsidR="007C60C3" w:rsidRPr="00133D39">
        <w:rPr>
          <w:rFonts w:asciiTheme="minorHAnsi" w:hAnsiTheme="minorHAnsi"/>
          <w:color w:val="000000"/>
        </w:rPr>
        <w:t>visit</w:t>
      </w:r>
    </w:p>
    <w:p w14:paraId="3C2EF47C" w14:textId="77777777" w:rsidR="004C65CE" w:rsidRPr="00133D39" w:rsidRDefault="004C65CE" w:rsidP="004C65CE">
      <w:pPr>
        <w:pStyle w:val="NormalWeb"/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Role of veterinary technicians in virtual care</w:t>
      </w:r>
    </w:p>
    <w:p w14:paraId="60769C22" w14:textId="0B3FA90C" w:rsidR="007C60C3" w:rsidRPr="00133D39" w:rsidRDefault="004C65CE" w:rsidP="004C65CE">
      <w:pPr>
        <w:pStyle w:val="text-start"/>
        <w:numPr>
          <w:ilvl w:val="0"/>
          <w:numId w:val="10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 xml:space="preserve">Follow-up after exams </w:t>
      </w:r>
    </w:p>
    <w:p w14:paraId="4EC5B8F8" w14:textId="6C0A2B2B" w:rsidR="007C60C3" w:rsidRPr="00133D39" w:rsidRDefault="007C60C3" w:rsidP="004C65CE">
      <w:pPr>
        <w:pStyle w:val="text-start"/>
        <w:numPr>
          <w:ilvl w:val="0"/>
          <w:numId w:val="10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C</w:t>
      </w:r>
      <w:r w:rsidR="004C65CE" w:rsidRPr="00133D39">
        <w:rPr>
          <w:rFonts w:asciiTheme="minorHAnsi" w:hAnsiTheme="minorHAnsi"/>
          <w:color w:val="000000"/>
        </w:rPr>
        <w:t xml:space="preserve">lient education </w:t>
      </w:r>
    </w:p>
    <w:p w14:paraId="04981DD8" w14:textId="5F96A94F" w:rsidR="007C60C3" w:rsidRPr="00133D39" w:rsidRDefault="007C60C3" w:rsidP="004C65CE">
      <w:pPr>
        <w:pStyle w:val="text-start"/>
        <w:numPr>
          <w:ilvl w:val="0"/>
          <w:numId w:val="10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 xml:space="preserve">Review/support clients regarding “how-to” administer </w:t>
      </w:r>
      <w:r w:rsidR="004C65CE" w:rsidRPr="00133D39">
        <w:rPr>
          <w:rFonts w:asciiTheme="minorHAnsi" w:hAnsiTheme="minorHAnsi"/>
          <w:color w:val="000000"/>
        </w:rPr>
        <w:t>medication, injections, SQ fluids</w:t>
      </w:r>
    </w:p>
    <w:p w14:paraId="0C85CF0C" w14:textId="7F991AA6" w:rsidR="007C60C3" w:rsidRPr="00133D39" w:rsidRDefault="007C60C3" w:rsidP="004C65CE">
      <w:pPr>
        <w:pStyle w:val="text-start"/>
        <w:numPr>
          <w:ilvl w:val="0"/>
          <w:numId w:val="10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N</w:t>
      </w:r>
      <w:r w:rsidR="004C65CE" w:rsidRPr="00133D39">
        <w:rPr>
          <w:rFonts w:asciiTheme="minorHAnsi" w:hAnsiTheme="minorHAnsi"/>
          <w:color w:val="000000"/>
        </w:rPr>
        <w:t>utrition counseling</w:t>
      </w:r>
    </w:p>
    <w:p w14:paraId="70660D7D" w14:textId="3641E31D" w:rsidR="004C65CE" w:rsidRPr="00133D39" w:rsidRDefault="007C60C3" w:rsidP="004C65CE">
      <w:pPr>
        <w:pStyle w:val="text-start"/>
        <w:numPr>
          <w:ilvl w:val="0"/>
          <w:numId w:val="10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T</w:t>
      </w:r>
      <w:r w:rsidR="004C65CE" w:rsidRPr="00133D39">
        <w:rPr>
          <w:rFonts w:asciiTheme="minorHAnsi" w:hAnsiTheme="minorHAnsi"/>
          <w:color w:val="000000"/>
        </w:rPr>
        <w:t>riage</w:t>
      </w:r>
    </w:p>
    <w:p w14:paraId="16206973" w14:textId="77777777" w:rsidR="004C65CE" w:rsidRPr="00133D39" w:rsidRDefault="004C65CE" w:rsidP="004C65CE">
      <w:pPr>
        <w:pStyle w:val="NormalWeb"/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Rules of engagement for digital health</w:t>
      </w:r>
    </w:p>
    <w:p w14:paraId="747A2FF9" w14:textId="18B29838" w:rsidR="004C65CE" w:rsidRPr="00133D39" w:rsidRDefault="004C65CE" w:rsidP="004C65CE">
      <w:pPr>
        <w:pStyle w:val="text-start"/>
        <w:numPr>
          <w:ilvl w:val="0"/>
          <w:numId w:val="11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Do what’s best for the pet first</w:t>
      </w:r>
    </w:p>
    <w:p w14:paraId="0CD9CC0C" w14:textId="77777777" w:rsidR="007C60C3" w:rsidRPr="00133D39" w:rsidRDefault="004C65CE" w:rsidP="004C65CE">
      <w:pPr>
        <w:pStyle w:val="text-start"/>
        <w:numPr>
          <w:ilvl w:val="0"/>
          <w:numId w:val="11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Gather sufficient data (photos, videos, wearable data, at-home measurements, records)</w:t>
      </w:r>
    </w:p>
    <w:p w14:paraId="0E8F6370" w14:textId="1A758E93" w:rsidR="004C65CE" w:rsidRPr="00133D39" w:rsidRDefault="004C65CE" w:rsidP="007C60C3">
      <w:pPr>
        <w:pStyle w:val="text-start"/>
        <w:numPr>
          <w:ilvl w:val="1"/>
          <w:numId w:val="11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 xml:space="preserve"> no data = limited recommendations</w:t>
      </w:r>
    </w:p>
    <w:p w14:paraId="2DE67C75" w14:textId="39281616" w:rsidR="004C65CE" w:rsidRPr="00133D39" w:rsidRDefault="004C65CE" w:rsidP="004C65CE">
      <w:pPr>
        <w:pStyle w:val="text-start"/>
        <w:numPr>
          <w:ilvl w:val="0"/>
          <w:numId w:val="11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Educate clearly</w:t>
      </w:r>
      <w:r w:rsidR="007C60C3" w:rsidRPr="00133D39">
        <w:rPr>
          <w:rFonts w:asciiTheme="minorHAnsi" w:hAnsiTheme="minorHAnsi"/>
          <w:color w:val="000000"/>
        </w:rPr>
        <w:t xml:space="preserve"> and</w:t>
      </w:r>
      <w:r w:rsidRPr="00133D39">
        <w:rPr>
          <w:rFonts w:asciiTheme="minorHAnsi" w:hAnsiTheme="minorHAnsi"/>
          <w:color w:val="000000"/>
        </w:rPr>
        <w:t xml:space="preserve"> avoid big words</w:t>
      </w:r>
    </w:p>
    <w:p w14:paraId="393C68AC" w14:textId="3FE9C6B9" w:rsidR="007C60C3" w:rsidRPr="00133D39" w:rsidRDefault="004C65CE" w:rsidP="004C65CE">
      <w:pPr>
        <w:pStyle w:val="text-start"/>
        <w:numPr>
          <w:ilvl w:val="0"/>
          <w:numId w:val="11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Empathize</w:t>
      </w:r>
    </w:p>
    <w:p w14:paraId="2299D72F" w14:textId="449B7312" w:rsidR="007C60C3" w:rsidRPr="00133D39" w:rsidRDefault="007C60C3" w:rsidP="007C60C3">
      <w:pPr>
        <w:pStyle w:val="text-start"/>
        <w:numPr>
          <w:ilvl w:val="0"/>
          <w:numId w:val="11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Outline next steps and follow-up</w:t>
      </w:r>
    </w:p>
    <w:p w14:paraId="2B3C454B" w14:textId="0CD6AC3A" w:rsidR="004C65CE" w:rsidRPr="00133D39" w:rsidRDefault="004C65CE" w:rsidP="007C60C3">
      <w:pPr>
        <w:pStyle w:val="text-start"/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lastRenderedPageBreak/>
        <w:t xml:space="preserve"> Evidence and insights from practitioners</w:t>
      </w:r>
    </w:p>
    <w:p w14:paraId="423B24A3" w14:textId="1A9A5661" w:rsidR="004C65CE" w:rsidRPr="00133D39" w:rsidRDefault="004C65CE" w:rsidP="004C65CE">
      <w:pPr>
        <w:pStyle w:val="text-start"/>
        <w:numPr>
          <w:ilvl w:val="0"/>
          <w:numId w:val="12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Virtual care requires heightened listening and communication: “be more in tune to really hearing what they are telling you verbally”</w:t>
      </w:r>
      <w:r w:rsidRPr="00133D39">
        <w:rPr>
          <w:rStyle w:val="apple-converted-space"/>
          <w:rFonts w:asciiTheme="minorHAnsi" w:hAnsiTheme="minorHAnsi"/>
          <w:color w:val="000000"/>
        </w:rPr>
        <w:t> </w:t>
      </w:r>
    </w:p>
    <w:p w14:paraId="71F96B9C" w14:textId="1E6B7F76" w:rsidR="004C65CE" w:rsidRPr="00133D39" w:rsidRDefault="004C65CE" w:rsidP="004C65CE">
      <w:pPr>
        <w:pStyle w:val="text-start"/>
        <w:numPr>
          <w:ilvl w:val="0"/>
          <w:numId w:val="12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Transparency is essential: be clear that telemedicine supplements, not replaces, in-person care when needed</w:t>
      </w:r>
      <w:r w:rsidRPr="00133D39">
        <w:rPr>
          <w:rStyle w:val="apple-converted-space"/>
          <w:rFonts w:asciiTheme="minorHAnsi" w:hAnsiTheme="minorHAnsi"/>
          <w:color w:val="000000"/>
        </w:rPr>
        <w:t> </w:t>
      </w:r>
    </w:p>
    <w:p w14:paraId="08A23D2E" w14:textId="03869E15" w:rsidR="004C65CE" w:rsidRPr="00133D39" w:rsidRDefault="004C65CE" w:rsidP="004C65CE">
      <w:pPr>
        <w:pStyle w:val="text-start"/>
        <w:numPr>
          <w:ilvl w:val="0"/>
          <w:numId w:val="12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Guide clients through elements of the exam to engage them and demonstrate value</w:t>
      </w:r>
      <w:r w:rsidRPr="00133D39">
        <w:rPr>
          <w:rStyle w:val="apple-converted-space"/>
          <w:rFonts w:asciiTheme="minorHAnsi" w:hAnsiTheme="minorHAnsi"/>
          <w:color w:val="000000"/>
        </w:rPr>
        <w:t> </w:t>
      </w:r>
    </w:p>
    <w:p w14:paraId="5304C49E" w14:textId="77777777" w:rsidR="007C60C3" w:rsidRPr="00133D39" w:rsidRDefault="007C60C3" w:rsidP="004C65CE">
      <w:pPr>
        <w:pStyle w:val="NormalWeb"/>
        <w:rPr>
          <w:rFonts w:asciiTheme="minorHAnsi" w:hAnsiTheme="minorHAnsi"/>
          <w:color w:val="000000"/>
        </w:rPr>
      </w:pPr>
    </w:p>
    <w:p w14:paraId="6C9D0F8E" w14:textId="5E6B3CB5" w:rsidR="004C65CE" w:rsidRPr="00133D39" w:rsidRDefault="004C65CE" w:rsidP="004C65CE">
      <w:pPr>
        <w:pStyle w:val="NormalWeb"/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Practical scripts you can use</w:t>
      </w:r>
    </w:p>
    <w:p w14:paraId="606A9D91" w14:textId="233A99F1" w:rsidR="004C65CE" w:rsidRPr="00133D39" w:rsidRDefault="004C65CE" w:rsidP="004C65CE">
      <w:pPr>
        <w:pStyle w:val="text-start"/>
        <w:numPr>
          <w:ilvl w:val="0"/>
          <w:numId w:val="13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>Opening: “Hi, I’m Dr. ___. Can you see and hear me clearly? If the connection drops, I’ll call you right away. I’ll be looking at you on my screen, and I may glance aside to take notes</w:t>
      </w:r>
      <w:r w:rsidR="007C60C3" w:rsidRPr="00133D39">
        <w:rPr>
          <w:rFonts w:asciiTheme="minorHAnsi" w:hAnsiTheme="minorHAnsi"/>
          <w:color w:val="000000"/>
        </w:rPr>
        <w:t xml:space="preserve"> or review &lt;patient’s name chart</w:t>
      </w:r>
      <w:r w:rsidRPr="00133D39">
        <w:rPr>
          <w:rFonts w:asciiTheme="minorHAnsi" w:hAnsiTheme="minorHAnsi"/>
          <w:color w:val="000000"/>
        </w:rPr>
        <w:t>.</w:t>
      </w:r>
      <w:r w:rsidR="007C60C3" w:rsidRPr="00133D39">
        <w:rPr>
          <w:rFonts w:asciiTheme="minorHAnsi" w:hAnsiTheme="minorHAnsi"/>
          <w:color w:val="000000"/>
        </w:rPr>
        <w:t>&gt;</w:t>
      </w:r>
      <w:r w:rsidRPr="00133D39">
        <w:rPr>
          <w:rFonts w:asciiTheme="minorHAnsi" w:hAnsiTheme="minorHAnsi"/>
          <w:color w:val="000000"/>
        </w:rPr>
        <w:t xml:space="preserve"> </w:t>
      </w:r>
    </w:p>
    <w:p w14:paraId="752B9B90" w14:textId="060A6B6E" w:rsidR="004C65CE" w:rsidRPr="00133D39" w:rsidRDefault="004C65CE" w:rsidP="004C65CE">
      <w:pPr>
        <w:pStyle w:val="text-start"/>
        <w:numPr>
          <w:ilvl w:val="0"/>
          <w:numId w:val="13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 xml:space="preserve">Expectation setting (with/without VCPR): “Because we have an established VCPR, I can diagnose and prescribe today. If anything requires hands-on assessment, </w:t>
      </w:r>
      <w:r w:rsidR="007C60C3" w:rsidRPr="00133D39">
        <w:rPr>
          <w:rFonts w:asciiTheme="minorHAnsi" w:hAnsiTheme="minorHAnsi"/>
          <w:color w:val="000000"/>
        </w:rPr>
        <w:t>we’ll schedule</w:t>
      </w:r>
      <w:r w:rsidRPr="00133D39">
        <w:rPr>
          <w:rFonts w:asciiTheme="minorHAnsi" w:hAnsiTheme="minorHAnsi"/>
          <w:color w:val="000000"/>
        </w:rPr>
        <w:t xml:space="preserve"> a visit.” OR “We don’t yet have a VCPR, so today I</w:t>
      </w:r>
      <w:r w:rsidR="007C60C3" w:rsidRPr="00133D39">
        <w:rPr>
          <w:rFonts w:asciiTheme="minorHAnsi" w:hAnsiTheme="minorHAnsi"/>
          <w:color w:val="000000"/>
        </w:rPr>
        <w:t xml:space="preserve"> can </w:t>
      </w:r>
      <w:r w:rsidRPr="00133D39">
        <w:rPr>
          <w:rFonts w:asciiTheme="minorHAnsi" w:hAnsiTheme="minorHAnsi"/>
          <w:color w:val="000000"/>
        </w:rPr>
        <w:t xml:space="preserve">provide </w:t>
      </w:r>
      <w:r w:rsidR="007C60C3" w:rsidRPr="00133D39">
        <w:rPr>
          <w:rFonts w:asciiTheme="minorHAnsi" w:hAnsiTheme="minorHAnsi"/>
          <w:color w:val="000000"/>
        </w:rPr>
        <w:t>advice or help</w:t>
      </w:r>
      <w:r w:rsidRPr="00133D39">
        <w:rPr>
          <w:rFonts w:asciiTheme="minorHAnsi" w:hAnsiTheme="minorHAnsi"/>
          <w:color w:val="000000"/>
        </w:rPr>
        <w:t xml:space="preserve"> triage, and we’ll plan the best way to examine your pet in</w:t>
      </w:r>
      <w:r w:rsidR="007C60C3" w:rsidRPr="00133D39">
        <w:rPr>
          <w:rFonts w:asciiTheme="minorHAnsi" w:hAnsiTheme="minorHAnsi"/>
          <w:color w:val="000000"/>
        </w:rPr>
        <w:t>-</w:t>
      </w:r>
      <w:r w:rsidRPr="00133D39">
        <w:rPr>
          <w:rFonts w:asciiTheme="minorHAnsi" w:hAnsiTheme="minorHAnsi"/>
          <w:color w:val="000000"/>
        </w:rPr>
        <w:t>person</w:t>
      </w:r>
      <w:r w:rsidR="007C60C3" w:rsidRPr="00133D39">
        <w:rPr>
          <w:rFonts w:asciiTheme="minorHAnsi" w:hAnsiTheme="minorHAnsi"/>
          <w:color w:val="000000"/>
        </w:rPr>
        <w:t>,</w:t>
      </w:r>
      <w:r w:rsidRPr="00133D39">
        <w:rPr>
          <w:rFonts w:asciiTheme="minorHAnsi" w:hAnsiTheme="minorHAnsi"/>
          <w:color w:val="000000"/>
        </w:rPr>
        <w:t xml:space="preserve"> if needed.”</w:t>
      </w:r>
      <w:r w:rsidRPr="00133D39">
        <w:rPr>
          <w:rStyle w:val="apple-converted-space"/>
          <w:rFonts w:asciiTheme="minorHAnsi" w:hAnsiTheme="minorHAnsi"/>
          <w:color w:val="000000"/>
        </w:rPr>
        <w:t> </w:t>
      </w:r>
    </w:p>
    <w:p w14:paraId="24FBE5FD" w14:textId="5B0CDC86" w:rsidR="004C65CE" w:rsidRPr="00133D39" w:rsidRDefault="004C65CE" w:rsidP="004C65CE">
      <w:pPr>
        <w:pStyle w:val="text-start"/>
        <w:numPr>
          <w:ilvl w:val="0"/>
          <w:numId w:val="13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 xml:space="preserve">Empathy statement: “I hear how stressful this is, and </w:t>
      </w:r>
      <w:r w:rsidR="007C60C3" w:rsidRPr="00133D39">
        <w:rPr>
          <w:rFonts w:asciiTheme="minorHAnsi" w:hAnsiTheme="minorHAnsi"/>
          <w:color w:val="000000"/>
        </w:rPr>
        <w:t>I’m going to do everything I can to help</w:t>
      </w:r>
      <w:r w:rsidRPr="00133D39">
        <w:rPr>
          <w:rFonts w:asciiTheme="minorHAnsi" w:hAnsiTheme="minorHAnsi"/>
          <w:color w:val="000000"/>
        </w:rPr>
        <w:t>. Here’s what we can do right now.”</w:t>
      </w:r>
      <w:r w:rsidRPr="00133D39">
        <w:rPr>
          <w:rStyle w:val="apple-converted-space"/>
          <w:rFonts w:asciiTheme="minorHAnsi" w:hAnsiTheme="minorHAnsi"/>
          <w:color w:val="000000"/>
        </w:rPr>
        <w:t> </w:t>
      </w:r>
    </w:p>
    <w:p w14:paraId="6EB2EC5B" w14:textId="6D06DDB5" w:rsidR="004C65CE" w:rsidRPr="00133D39" w:rsidRDefault="004C65CE" w:rsidP="004C65CE">
      <w:pPr>
        <w:pStyle w:val="text-start"/>
        <w:numPr>
          <w:ilvl w:val="0"/>
          <w:numId w:val="13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 xml:space="preserve">Latency cue: “I’ll pause between </w:t>
      </w:r>
      <w:r w:rsidR="00CF2EDA" w:rsidRPr="00133D39">
        <w:rPr>
          <w:rFonts w:asciiTheme="minorHAnsi" w:hAnsiTheme="minorHAnsi"/>
          <w:color w:val="000000"/>
        </w:rPr>
        <w:t>questions,</w:t>
      </w:r>
      <w:r w:rsidRPr="00133D39">
        <w:rPr>
          <w:rFonts w:asciiTheme="minorHAnsi" w:hAnsiTheme="minorHAnsi"/>
          <w:color w:val="000000"/>
        </w:rPr>
        <w:t xml:space="preserve"> so we don’t talk over each other</w:t>
      </w:r>
      <w:r w:rsidR="007C60C3" w:rsidRPr="00133D39">
        <w:rPr>
          <w:rFonts w:asciiTheme="minorHAnsi" w:hAnsiTheme="minorHAnsi"/>
          <w:color w:val="000000"/>
        </w:rPr>
        <w:t>. Let me know if I need to repeat something.</w:t>
      </w:r>
      <w:r w:rsidRPr="00133D39">
        <w:rPr>
          <w:rFonts w:asciiTheme="minorHAnsi" w:hAnsiTheme="minorHAnsi"/>
          <w:color w:val="000000"/>
        </w:rPr>
        <w:t>”</w:t>
      </w:r>
      <w:r w:rsidRPr="00133D39">
        <w:rPr>
          <w:rStyle w:val="apple-converted-space"/>
          <w:rFonts w:asciiTheme="minorHAnsi" w:hAnsiTheme="minorHAnsi"/>
          <w:color w:val="000000"/>
        </w:rPr>
        <w:t> </w:t>
      </w:r>
    </w:p>
    <w:p w14:paraId="612249E8" w14:textId="4952F45F" w:rsidR="004C65CE" w:rsidRPr="00133D39" w:rsidRDefault="004C65CE" w:rsidP="004C65CE">
      <w:pPr>
        <w:pStyle w:val="text-start"/>
        <w:numPr>
          <w:ilvl w:val="0"/>
          <w:numId w:val="13"/>
        </w:numPr>
        <w:rPr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 xml:space="preserve">Teach-back: “Just to be sure I was </w:t>
      </w:r>
      <w:proofErr w:type="gramStart"/>
      <w:r w:rsidRPr="00133D39">
        <w:rPr>
          <w:rFonts w:asciiTheme="minorHAnsi" w:hAnsiTheme="minorHAnsi"/>
          <w:color w:val="000000"/>
        </w:rPr>
        <w:t>clear,</w:t>
      </w:r>
      <w:proofErr w:type="gramEnd"/>
      <w:r w:rsidRPr="00133D39">
        <w:rPr>
          <w:rFonts w:asciiTheme="minorHAnsi" w:hAnsiTheme="minorHAnsi"/>
          <w:color w:val="000000"/>
        </w:rPr>
        <w:t xml:space="preserve"> can you tell me how you’ll give the medication and when you’ll update me?”</w:t>
      </w:r>
      <w:r w:rsidRPr="00133D39">
        <w:rPr>
          <w:rStyle w:val="apple-converted-space"/>
          <w:rFonts w:asciiTheme="minorHAnsi" w:hAnsiTheme="minorHAnsi"/>
          <w:color w:val="000000"/>
        </w:rPr>
        <w:t> </w:t>
      </w:r>
    </w:p>
    <w:p w14:paraId="5EFFAB45" w14:textId="35170D80" w:rsidR="007C60C3" w:rsidRPr="00133D39" w:rsidRDefault="004C65CE" w:rsidP="007C60C3">
      <w:pPr>
        <w:pStyle w:val="text-start"/>
        <w:numPr>
          <w:ilvl w:val="0"/>
          <w:numId w:val="13"/>
        </w:numPr>
        <w:rPr>
          <w:rStyle w:val="line-clamp-1"/>
          <w:rFonts w:asciiTheme="minorHAnsi" w:hAnsiTheme="minorHAnsi"/>
          <w:color w:val="000000"/>
        </w:rPr>
      </w:pPr>
      <w:r w:rsidRPr="00133D39">
        <w:rPr>
          <w:rFonts w:asciiTheme="minorHAnsi" w:hAnsiTheme="minorHAnsi"/>
          <w:color w:val="000000"/>
        </w:rPr>
        <w:t xml:space="preserve">Close: “Today we discussed __. Watch for these </w:t>
      </w:r>
      <w:r w:rsidR="007C60C3" w:rsidRPr="00133D39">
        <w:rPr>
          <w:rFonts w:asciiTheme="minorHAnsi" w:hAnsiTheme="minorHAnsi"/>
          <w:color w:val="000000"/>
        </w:rPr>
        <w:t>concerns</w:t>
      </w:r>
      <w:r w:rsidRPr="00133D39">
        <w:rPr>
          <w:rFonts w:asciiTheme="minorHAnsi" w:hAnsiTheme="minorHAnsi"/>
          <w:color w:val="000000"/>
        </w:rPr>
        <w:t>: __. If they occur, go to __. I’ll send a summary and follow-up plan, and we’ll check in on __.”</w:t>
      </w:r>
      <w:r w:rsidRPr="00133D39">
        <w:rPr>
          <w:rStyle w:val="apple-converted-space"/>
          <w:rFonts w:asciiTheme="minorHAnsi" w:hAnsiTheme="minorHAnsi"/>
          <w:color w:val="000000"/>
        </w:rPr>
        <w:t> </w:t>
      </w:r>
    </w:p>
    <w:p w14:paraId="3AEA1835" w14:textId="378865DC" w:rsidR="004C1BEF" w:rsidRPr="00133D39" w:rsidRDefault="007C60C3">
      <w:pPr>
        <w:rPr>
          <w:rFonts w:cs="Times New Roman"/>
        </w:rPr>
      </w:pPr>
      <w:r w:rsidRPr="00133D39">
        <w:rPr>
          <w:rFonts w:cs="Times New Roman"/>
        </w:rPr>
        <w:t>Document everything in the medical record!</w:t>
      </w:r>
    </w:p>
    <w:sectPr w:rsidR="004C1BEF" w:rsidRPr="00133D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392E85"/>
    <w:multiLevelType w:val="multilevel"/>
    <w:tmpl w:val="CF625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A05BE"/>
    <w:multiLevelType w:val="multilevel"/>
    <w:tmpl w:val="FCA4B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1E3C1F"/>
    <w:multiLevelType w:val="multilevel"/>
    <w:tmpl w:val="6CFC6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AB3DA7"/>
    <w:multiLevelType w:val="multilevel"/>
    <w:tmpl w:val="027A4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5573F2"/>
    <w:multiLevelType w:val="multilevel"/>
    <w:tmpl w:val="DC707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66A5D"/>
    <w:multiLevelType w:val="multilevel"/>
    <w:tmpl w:val="5C26A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005DE8"/>
    <w:multiLevelType w:val="multilevel"/>
    <w:tmpl w:val="90CAF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100DBA"/>
    <w:multiLevelType w:val="multilevel"/>
    <w:tmpl w:val="9CAE2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007FBF"/>
    <w:multiLevelType w:val="multilevel"/>
    <w:tmpl w:val="3DB47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93166B"/>
    <w:multiLevelType w:val="multilevel"/>
    <w:tmpl w:val="83FA8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DE0CF6"/>
    <w:multiLevelType w:val="multilevel"/>
    <w:tmpl w:val="EC9CC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D96B47"/>
    <w:multiLevelType w:val="multilevel"/>
    <w:tmpl w:val="B8FC3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D358DA"/>
    <w:multiLevelType w:val="multilevel"/>
    <w:tmpl w:val="E2906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5A7ECF"/>
    <w:multiLevelType w:val="multilevel"/>
    <w:tmpl w:val="2CBC8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4640242">
    <w:abstractNumId w:val="12"/>
  </w:num>
  <w:num w:numId="2" w16cid:durableId="1892691923">
    <w:abstractNumId w:val="2"/>
  </w:num>
  <w:num w:numId="3" w16cid:durableId="2038656634">
    <w:abstractNumId w:val="13"/>
  </w:num>
  <w:num w:numId="4" w16cid:durableId="1760522558">
    <w:abstractNumId w:val="0"/>
  </w:num>
  <w:num w:numId="5" w16cid:durableId="165026289">
    <w:abstractNumId w:val="3"/>
  </w:num>
  <w:num w:numId="6" w16cid:durableId="299459988">
    <w:abstractNumId w:val="10"/>
  </w:num>
  <w:num w:numId="7" w16cid:durableId="1323662493">
    <w:abstractNumId w:val="5"/>
  </w:num>
  <w:num w:numId="8" w16cid:durableId="1037705534">
    <w:abstractNumId w:val="11"/>
  </w:num>
  <w:num w:numId="9" w16cid:durableId="2070109322">
    <w:abstractNumId w:val="1"/>
  </w:num>
  <w:num w:numId="10" w16cid:durableId="1234120547">
    <w:abstractNumId w:val="9"/>
  </w:num>
  <w:num w:numId="11" w16cid:durableId="1741562977">
    <w:abstractNumId w:val="4"/>
  </w:num>
  <w:num w:numId="12" w16cid:durableId="155656762">
    <w:abstractNumId w:val="7"/>
  </w:num>
  <w:num w:numId="13" w16cid:durableId="767964051">
    <w:abstractNumId w:val="6"/>
  </w:num>
  <w:num w:numId="14" w16cid:durableId="2132354991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5CE"/>
    <w:rsid w:val="00133D39"/>
    <w:rsid w:val="002B5B41"/>
    <w:rsid w:val="002D5F8D"/>
    <w:rsid w:val="003C074E"/>
    <w:rsid w:val="004C1BEF"/>
    <w:rsid w:val="004C65CE"/>
    <w:rsid w:val="004F60C0"/>
    <w:rsid w:val="005A6227"/>
    <w:rsid w:val="00673B94"/>
    <w:rsid w:val="007C60C3"/>
    <w:rsid w:val="00A54AB4"/>
    <w:rsid w:val="00BF557C"/>
    <w:rsid w:val="00CF2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88D25E"/>
  <w15:chartTrackingRefBased/>
  <w15:docId w15:val="{3DC37A03-5A32-2246-9CBD-D7FB02FBD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65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65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65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65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65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65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65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65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65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65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65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65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65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65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65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65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65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65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65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6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5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65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65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65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65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65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5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65C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C6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4C65CE"/>
  </w:style>
  <w:style w:type="character" w:customStyle="1" w:styleId="line-clamp-1">
    <w:name w:val="line-clamp-1"/>
    <w:basedOn w:val="DefaultParagraphFont"/>
    <w:rsid w:val="004C65CE"/>
  </w:style>
  <w:style w:type="paragraph" w:customStyle="1" w:styleId="text-start">
    <w:name w:val="text-start"/>
    <w:basedOn w:val="Normal"/>
    <w:rsid w:val="004C6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Teller, DVM, DABVP, CVJ</dc:creator>
  <cp:keywords/>
  <dc:description/>
  <cp:lastModifiedBy>Lori Teller, DVM, DABVP, CVJ</cp:lastModifiedBy>
  <cp:revision>3</cp:revision>
  <dcterms:created xsi:type="dcterms:W3CDTF">2026-09-09T18:04:00Z</dcterms:created>
  <dcterms:modified xsi:type="dcterms:W3CDTF">2026-09-09T18:29:00Z</dcterms:modified>
</cp:coreProperties>
</file>